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F2355" w14:textId="797EBDFB" w:rsidR="00C63AFA" w:rsidRPr="003E4115" w:rsidRDefault="00C63AFA" w:rsidP="00C63AFA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lt-LT"/>
        </w:rPr>
      </w:pPr>
      <w:r w:rsidRPr="003E4115">
        <w:rPr>
          <w:rFonts w:ascii="Arial" w:eastAsia="Times New Roman" w:hAnsi="Arial" w:cs="Arial"/>
          <w:sz w:val="24"/>
          <w:szCs w:val="24"/>
          <w:lang w:eastAsia="lt-LT"/>
        </w:rPr>
        <w:t>Pirkimo specialiųjų sąlygų 7 priedas</w:t>
      </w:r>
    </w:p>
    <w:p w14:paraId="3337BD8A" w14:textId="77777777" w:rsidR="00C63AFA" w:rsidRPr="003E4115" w:rsidRDefault="00C63AFA" w:rsidP="005E589D">
      <w:pPr>
        <w:pStyle w:val="Paantrat"/>
        <w:spacing w:line="240" w:lineRule="auto"/>
        <w:jc w:val="center"/>
        <w:rPr>
          <w:rFonts w:ascii="Arial" w:hAnsi="Arial" w:cs="Arial"/>
          <w:smallCaps/>
          <w:color w:val="auto"/>
          <w:sz w:val="24"/>
          <w:szCs w:val="24"/>
        </w:rPr>
      </w:pPr>
    </w:p>
    <w:p w14:paraId="7D15504F" w14:textId="5B270E8D" w:rsidR="005E589D" w:rsidRPr="003E4115" w:rsidRDefault="005E589D" w:rsidP="005E589D">
      <w:pPr>
        <w:pStyle w:val="Paantrat"/>
        <w:spacing w:line="240" w:lineRule="auto"/>
        <w:jc w:val="center"/>
        <w:rPr>
          <w:rFonts w:ascii="Arial" w:hAnsi="Arial" w:cs="Arial"/>
          <w:smallCaps/>
          <w:color w:val="auto"/>
          <w:sz w:val="24"/>
          <w:szCs w:val="24"/>
        </w:rPr>
      </w:pPr>
      <w:r w:rsidRPr="003E4115">
        <w:rPr>
          <w:rFonts w:ascii="Arial" w:hAnsi="Arial" w:cs="Arial"/>
          <w:smallCaps/>
          <w:color w:val="auto"/>
          <w:sz w:val="24"/>
          <w:szCs w:val="24"/>
        </w:rPr>
        <w:t>TIEKĖJŲ KVALIFIKACIJOS REIKALAVIMAI</w:t>
      </w:r>
    </w:p>
    <w:p w14:paraId="35B6D6A5" w14:textId="77777777" w:rsidR="005E589D" w:rsidRPr="003E4115" w:rsidRDefault="005E589D" w:rsidP="005E589D">
      <w:pPr>
        <w:pStyle w:val="Sraopastraip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E4115">
        <w:rPr>
          <w:rFonts w:ascii="Arial" w:hAnsi="Arial" w:cs="Arial"/>
          <w:sz w:val="24"/>
          <w:szCs w:val="24"/>
        </w:rPr>
        <w:t xml:space="preserve">Tiekėjo kvalifikacija turi atitikti šiame priede nustatytus reikalavimus kvalifikacijai </w:t>
      </w:r>
    </w:p>
    <w:p w14:paraId="425539CE" w14:textId="77777777" w:rsidR="005E589D" w:rsidRPr="003E4115" w:rsidRDefault="005E589D" w:rsidP="005E589D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leGrid3"/>
        <w:tblW w:w="5448" w:type="pct"/>
        <w:tblInd w:w="-714" w:type="dxa"/>
        <w:tblLook w:val="04A0" w:firstRow="1" w:lastRow="0" w:firstColumn="1" w:lastColumn="0" w:noHBand="0" w:noVBand="1"/>
      </w:tblPr>
      <w:tblGrid>
        <w:gridCol w:w="749"/>
        <w:gridCol w:w="3647"/>
        <w:gridCol w:w="3995"/>
        <w:gridCol w:w="2100"/>
      </w:tblGrid>
      <w:tr w:rsidR="003E4115" w:rsidRPr="003E4115" w14:paraId="4C83E92D" w14:textId="77777777" w:rsidTr="00717F57">
        <w:trPr>
          <w:tblHeader/>
        </w:trPr>
        <w:tc>
          <w:tcPr>
            <w:tcW w:w="3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5A9760B6" w14:textId="77777777" w:rsidR="005E589D" w:rsidRPr="003E4115" w:rsidRDefault="005E589D" w:rsidP="001A540C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E4115">
              <w:rPr>
                <w:rFonts w:ascii="Arial" w:eastAsiaTheme="minorHAnsi" w:hAnsi="Arial" w:cs="Arial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17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7C660DE4" w14:textId="77777777" w:rsidR="005E589D" w:rsidRPr="003E4115" w:rsidRDefault="005E589D" w:rsidP="001A540C">
            <w:pPr>
              <w:spacing w:before="60" w:after="60"/>
              <w:jc w:val="center"/>
              <w:rPr>
                <w:rFonts w:ascii="Arial" w:eastAsiaTheme="minorEastAsia" w:hAnsi="Arial" w:cs="Arial"/>
                <w:b/>
                <w:bCs/>
                <w:sz w:val="24"/>
                <w:szCs w:val="24"/>
              </w:rPr>
            </w:pPr>
            <w:r w:rsidRPr="003E4115">
              <w:rPr>
                <w:rFonts w:ascii="Arial" w:hAnsi="Arial" w:cs="Arial"/>
                <w:b/>
                <w:bCs/>
                <w:sz w:val="24"/>
                <w:szCs w:val="24"/>
              </w:rPr>
              <w:t>Kvalifikacijos reikalavimas</w:t>
            </w: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722FD39E" w14:textId="66F035D4" w:rsidR="005E589D" w:rsidRPr="003E4115" w:rsidRDefault="005E589D" w:rsidP="001A5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E4115">
              <w:rPr>
                <w:rFonts w:ascii="Arial" w:hAnsi="Arial" w:cs="Arial"/>
                <w:b/>
                <w:bCs/>
                <w:sz w:val="24"/>
                <w:szCs w:val="24"/>
              </w:rPr>
              <w:t>Atitiktį reikalavimui įrodantys dokumentai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</w:tcPr>
          <w:p w14:paraId="2FD654E7" w14:textId="77777777" w:rsidR="005E589D" w:rsidRPr="003E4115" w:rsidRDefault="005E589D" w:rsidP="001A540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E4115">
              <w:rPr>
                <w:rFonts w:ascii="Arial" w:hAnsi="Arial" w:cs="Arial"/>
                <w:b/>
                <w:bCs/>
                <w:sz w:val="24"/>
                <w:szCs w:val="24"/>
              </w:rPr>
              <w:t>Subjektas, kuris turi atitikti reikalavimą</w:t>
            </w:r>
          </w:p>
        </w:tc>
      </w:tr>
      <w:tr w:rsidR="003E4115" w:rsidRPr="003E4115" w14:paraId="018C505B" w14:textId="77777777" w:rsidTr="00E22BAE">
        <w:tc>
          <w:tcPr>
            <w:tcW w:w="3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4259B9" w14:textId="3F34E8AE" w:rsidR="00885403" w:rsidRPr="003E4115" w:rsidRDefault="00542682" w:rsidP="00885403">
            <w:pPr>
              <w:pStyle w:val="Sraopastraipa"/>
              <w:spacing w:before="60" w:after="60" w:line="257" w:lineRule="auto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E4115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  <w:r w:rsidR="00885403" w:rsidRPr="003E4115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643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E5376D" w14:textId="6E51C6B6" w:rsidR="00885403" w:rsidRPr="003E4115" w:rsidRDefault="00885403" w:rsidP="001A540C">
            <w:pPr>
              <w:spacing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E4115">
              <w:rPr>
                <w:rFonts w:ascii="Arial" w:hAnsi="Arial" w:cs="Arial"/>
                <w:b/>
                <w:bCs/>
                <w:sz w:val="24"/>
                <w:szCs w:val="24"/>
              </w:rPr>
              <w:t>Techninio ir profesinio pajėgumo reikalavimai</w:t>
            </w:r>
          </w:p>
        </w:tc>
      </w:tr>
      <w:tr w:rsidR="003E4115" w:rsidRPr="003E4115" w14:paraId="487A79E9" w14:textId="77777777" w:rsidTr="00717F57">
        <w:tc>
          <w:tcPr>
            <w:tcW w:w="35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8E2CE6" w14:textId="07A6003A" w:rsidR="00885403" w:rsidRPr="003E4115" w:rsidRDefault="00542682" w:rsidP="00885403">
            <w:pPr>
              <w:pStyle w:val="Sraopastraipa"/>
              <w:spacing w:before="60" w:after="60" w:line="257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E4115">
              <w:rPr>
                <w:rFonts w:ascii="Arial" w:hAnsi="Arial" w:cs="Arial"/>
                <w:sz w:val="24"/>
                <w:szCs w:val="24"/>
              </w:rPr>
              <w:t>1</w:t>
            </w:r>
            <w:r w:rsidR="00885403" w:rsidRPr="003E4115">
              <w:rPr>
                <w:rFonts w:ascii="Arial" w:hAnsi="Arial" w:cs="Arial"/>
                <w:sz w:val="24"/>
                <w:szCs w:val="24"/>
              </w:rPr>
              <w:t>.1.</w:t>
            </w:r>
          </w:p>
        </w:tc>
        <w:tc>
          <w:tcPr>
            <w:tcW w:w="173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6843C22B" w14:textId="77777777" w:rsidR="00112FC9" w:rsidRPr="00717F57" w:rsidRDefault="00112FC9" w:rsidP="00112FC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7F57">
              <w:rPr>
                <w:rFonts w:ascii="Arial" w:hAnsi="Arial" w:cs="Arial"/>
                <w:sz w:val="24"/>
                <w:szCs w:val="24"/>
              </w:rPr>
              <w:t>Tiekėjas pirkimo sutarčiai įvykdyti turi pasiūlyti:</w:t>
            </w:r>
          </w:p>
          <w:p w14:paraId="0A7CCBAF" w14:textId="61A88944" w:rsidR="00112FC9" w:rsidRPr="00717F57" w:rsidRDefault="00112FC9" w:rsidP="00112FC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7F57">
              <w:rPr>
                <w:rFonts w:ascii="Arial" w:hAnsi="Arial" w:cs="Arial"/>
                <w:b/>
                <w:sz w:val="24"/>
                <w:szCs w:val="24"/>
                <w:u w:val="single"/>
              </w:rPr>
              <w:t>I pirkimo daliai</w:t>
            </w:r>
            <w:r w:rsidRPr="00717F57">
              <w:rPr>
                <w:rFonts w:ascii="Arial" w:hAnsi="Arial" w:cs="Arial"/>
                <w:sz w:val="24"/>
                <w:szCs w:val="24"/>
              </w:rPr>
              <w:t xml:space="preserve"> – Klaipėdos regiono dienraštį leidžiamą lietuvių kalb</w:t>
            </w:r>
            <w:r w:rsidR="00717F57">
              <w:rPr>
                <w:rFonts w:ascii="Arial" w:hAnsi="Arial" w:cs="Arial"/>
                <w:sz w:val="24"/>
                <w:szCs w:val="24"/>
              </w:rPr>
              <w:t>a</w:t>
            </w:r>
            <w:r w:rsidRPr="00717F57">
              <w:rPr>
                <w:rFonts w:ascii="Arial" w:hAnsi="Arial" w:cs="Arial"/>
                <w:sz w:val="24"/>
                <w:szCs w:val="24"/>
              </w:rPr>
              <w:t xml:space="preserve">, kuris išeina ne rečiau kaip </w:t>
            </w:r>
            <w:r w:rsidR="00F21C2F">
              <w:rPr>
                <w:rFonts w:ascii="Arial" w:hAnsi="Arial" w:cs="Arial"/>
                <w:sz w:val="24"/>
                <w:szCs w:val="24"/>
              </w:rPr>
              <w:t>4</w:t>
            </w:r>
            <w:r w:rsidRPr="00717F57">
              <w:rPr>
                <w:rFonts w:ascii="Arial" w:hAnsi="Arial" w:cs="Arial"/>
                <w:sz w:val="24"/>
                <w:szCs w:val="24"/>
              </w:rPr>
              <w:t xml:space="preserve"> kartus per savaitę ir turi ne mažesnį kaip 7 tūkst. egzempliorių tiražą (šis rodiklis turi būti pasiektas bent kartą 202</w:t>
            </w:r>
            <w:r w:rsidR="007E5EF4">
              <w:rPr>
                <w:rFonts w:ascii="Arial" w:hAnsi="Arial" w:cs="Arial"/>
                <w:sz w:val="24"/>
                <w:szCs w:val="24"/>
              </w:rPr>
              <w:t>6</w:t>
            </w:r>
            <w:r w:rsidRPr="00717F57">
              <w:rPr>
                <w:rFonts w:ascii="Arial" w:hAnsi="Arial" w:cs="Arial"/>
                <w:sz w:val="24"/>
                <w:szCs w:val="24"/>
              </w:rPr>
              <w:t xml:space="preserve"> metais).</w:t>
            </w:r>
          </w:p>
          <w:p w14:paraId="709EA6CD" w14:textId="77777777" w:rsidR="00112FC9" w:rsidRPr="00717F57" w:rsidRDefault="00112FC9" w:rsidP="00112FC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55D2B28" w14:textId="7010C024" w:rsidR="00885403" w:rsidRPr="00717F57" w:rsidRDefault="00112FC9" w:rsidP="00112FC9">
            <w:pPr>
              <w:spacing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7F57">
              <w:rPr>
                <w:rFonts w:ascii="Arial" w:hAnsi="Arial" w:cs="Arial"/>
                <w:b/>
                <w:sz w:val="24"/>
                <w:szCs w:val="24"/>
                <w:u w:val="single"/>
              </w:rPr>
              <w:t>II pirkimo daliai</w:t>
            </w:r>
            <w:r w:rsidRPr="00717F57">
              <w:rPr>
                <w:rFonts w:ascii="Arial" w:hAnsi="Arial" w:cs="Arial"/>
                <w:sz w:val="24"/>
                <w:szCs w:val="24"/>
              </w:rPr>
              <w:t xml:space="preserve"> – Klaipėdos regiono dienraštį leidžiamą lietuvių kalba, kuris išeina ne rečiau kaip </w:t>
            </w:r>
            <w:r w:rsidR="003562C0">
              <w:rPr>
                <w:rFonts w:ascii="Arial" w:hAnsi="Arial" w:cs="Arial"/>
                <w:sz w:val="24"/>
                <w:szCs w:val="24"/>
              </w:rPr>
              <w:t>2</w:t>
            </w:r>
            <w:r w:rsidRPr="00717F57">
              <w:rPr>
                <w:rFonts w:ascii="Arial" w:hAnsi="Arial" w:cs="Arial"/>
                <w:sz w:val="24"/>
                <w:szCs w:val="24"/>
              </w:rPr>
              <w:t xml:space="preserve"> kartus per savaitę ir turi ne mažesnį kaip </w:t>
            </w:r>
            <w:r w:rsidRPr="00717F57">
              <w:rPr>
                <w:rFonts w:ascii="Arial" w:hAnsi="Arial" w:cs="Arial"/>
                <w:sz w:val="24"/>
                <w:szCs w:val="24"/>
              </w:rPr>
              <w:br/>
            </w:r>
            <w:r w:rsidR="004E5063">
              <w:rPr>
                <w:rFonts w:ascii="Arial" w:hAnsi="Arial" w:cs="Arial"/>
                <w:sz w:val="24"/>
                <w:szCs w:val="24"/>
              </w:rPr>
              <w:t>6</w:t>
            </w:r>
            <w:r w:rsidRPr="00717F57">
              <w:rPr>
                <w:rFonts w:ascii="Arial" w:hAnsi="Arial" w:cs="Arial"/>
                <w:sz w:val="24"/>
                <w:szCs w:val="24"/>
              </w:rPr>
              <w:t xml:space="preserve"> tūkst. egzempliorių tiražą (šis rodiklis turi būti pasiektas bent kartą 202</w:t>
            </w:r>
            <w:r w:rsidR="007E5EF4">
              <w:rPr>
                <w:rFonts w:ascii="Arial" w:hAnsi="Arial" w:cs="Arial"/>
                <w:sz w:val="24"/>
                <w:szCs w:val="24"/>
              </w:rPr>
              <w:t>6</w:t>
            </w:r>
            <w:r w:rsidRPr="00717F57">
              <w:rPr>
                <w:rFonts w:ascii="Arial" w:hAnsi="Arial" w:cs="Arial"/>
                <w:sz w:val="24"/>
                <w:szCs w:val="24"/>
              </w:rPr>
              <w:t xml:space="preserve"> metais).</w:t>
            </w:r>
          </w:p>
        </w:tc>
        <w:tc>
          <w:tcPr>
            <w:tcW w:w="19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476DE570" w14:textId="77777777" w:rsidR="00BA4434" w:rsidRPr="00717F57" w:rsidRDefault="00BA4434" w:rsidP="00BA4434">
            <w:pPr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717F57">
              <w:rPr>
                <w:rFonts w:ascii="Arial" w:hAnsi="Arial" w:cs="Arial"/>
                <w:sz w:val="24"/>
                <w:szCs w:val="24"/>
                <w:u w:val="single"/>
              </w:rPr>
              <w:t>Pateikiama:</w:t>
            </w:r>
          </w:p>
          <w:p w14:paraId="5E07D6E6" w14:textId="77777777" w:rsidR="00BA4434" w:rsidRPr="00717F57" w:rsidRDefault="00BA4434" w:rsidP="00BA4434">
            <w:pPr>
              <w:tabs>
                <w:tab w:val="left" w:pos="7"/>
                <w:tab w:val="left" w:pos="716"/>
              </w:tabs>
              <w:suppressAutoHyphens/>
              <w:snapToGrid w:val="0"/>
              <w:ind w:right="-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7F57">
              <w:rPr>
                <w:rFonts w:ascii="Arial" w:hAnsi="Arial" w:cs="Arial"/>
                <w:sz w:val="24"/>
                <w:szCs w:val="24"/>
              </w:rPr>
              <w:t>1) Tiekėjo pažyma, nurodant siūlomo Klaipėdos regiono dienraščio, atitinkančio reikalavimą, pavadinimą, technines charakteristikas (duomenys apie periodiškumą, tiražą).</w:t>
            </w:r>
          </w:p>
          <w:p w14:paraId="1E729992" w14:textId="77777777" w:rsidR="00953943" w:rsidRDefault="00953943" w:rsidP="00BA443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24D4877" w14:textId="20312E50" w:rsidR="00885403" w:rsidRPr="00717F57" w:rsidRDefault="00BA4434" w:rsidP="00BA443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17F57">
              <w:rPr>
                <w:rFonts w:ascii="Arial" w:hAnsi="Arial" w:cs="Arial"/>
                <w:sz w:val="24"/>
                <w:szCs w:val="24"/>
              </w:rPr>
              <w:t>2) Jei Tiekėjas siūlo žiniasklaidos priemonę subrangos ar kt. pagrindais, jis turi pateikti dokumentus – ketinimų protokolas /sutartis /preliminari sutartis, jungtinės veiklos sutartis</w:t>
            </w:r>
            <w:r w:rsidR="00235235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717F57">
              <w:rPr>
                <w:rFonts w:ascii="Arial" w:hAnsi="Arial" w:cs="Arial"/>
                <w:sz w:val="24"/>
                <w:szCs w:val="24"/>
              </w:rPr>
              <w:t>įrodančius, kad tiekėjui laimėjus konkursą, žiniasklaidos priemonės pajėgumai jam bus prieinami visą sutarties vykdymo laikotarpį.</w:t>
            </w:r>
          </w:p>
        </w:tc>
        <w:tc>
          <w:tcPr>
            <w:tcW w:w="1001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59E1DA24" w14:textId="59BF98F5" w:rsidR="00885403" w:rsidRPr="003E4115" w:rsidRDefault="00E22BAE" w:rsidP="00885403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4115">
              <w:rPr>
                <w:rFonts w:ascii="Arial" w:hAnsi="Arial" w:cs="Arial"/>
                <w:sz w:val="24"/>
                <w:szCs w:val="24"/>
              </w:rPr>
              <w:t>Jeigu pasiūlymą teikia ūkio subjektų grupė, ar remiamasi ūkio subjekto pajėgumais  – reikalavimą turi atitikti kiekvienas ūkio subjektų grupės narys (-</w:t>
            </w:r>
            <w:proofErr w:type="spellStart"/>
            <w:r w:rsidRPr="003E4115">
              <w:rPr>
                <w:rFonts w:ascii="Arial" w:hAnsi="Arial" w:cs="Arial"/>
                <w:sz w:val="24"/>
                <w:szCs w:val="24"/>
              </w:rPr>
              <w:t>iai</w:t>
            </w:r>
            <w:proofErr w:type="spellEnd"/>
            <w:r w:rsidRPr="003E4115">
              <w:rPr>
                <w:rFonts w:ascii="Arial" w:hAnsi="Arial" w:cs="Arial"/>
                <w:sz w:val="24"/>
                <w:szCs w:val="24"/>
              </w:rPr>
              <w:t>), ir (ar) ūkio subjektas pagal jų prisiimamus įsipareigojimus pirkimo sutarčiai/ sutarties daliai vykdyti.</w:t>
            </w:r>
          </w:p>
        </w:tc>
      </w:tr>
    </w:tbl>
    <w:p w14:paraId="4CF7A002" w14:textId="618338F9" w:rsidR="00D159DB" w:rsidRPr="003E4115" w:rsidRDefault="00D159DB" w:rsidP="00BB01BD">
      <w:pPr>
        <w:jc w:val="both"/>
        <w:rPr>
          <w:rFonts w:ascii="Arial" w:hAnsi="Arial" w:cs="Arial"/>
          <w:sz w:val="24"/>
          <w:szCs w:val="24"/>
        </w:rPr>
      </w:pPr>
    </w:p>
    <w:sectPr w:rsidR="00D159DB" w:rsidRPr="003E4115" w:rsidSect="00196ED5">
      <w:footerReference w:type="default" r:id="rId7"/>
      <w:pgSz w:w="11906" w:h="16838"/>
      <w:pgMar w:top="993" w:right="567" w:bottom="851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B217C" w14:textId="77777777" w:rsidR="00235ACD" w:rsidRDefault="00235ACD" w:rsidP="005E589D">
      <w:pPr>
        <w:spacing w:after="0" w:line="240" w:lineRule="auto"/>
      </w:pPr>
      <w:r>
        <w:separator/>
      </w:r>
    </w:p>
  </w:endnote>
  <w:endnote w:type="continuationSeparator" w:id="0">
    <w:p w14:paraId="54EAE5E0" w14:textId="77777777" w:rsidR="00235ACD" w:rsidRDefault="00235ACD" w:rsidP="005E5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3018501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78A84F2" w14:textId="77777777" w:rsidR="00EE0C58" w:rsidRPr="004C5A4E" w:rsidRDefault="007E2973">
        <w:pPr>
          <w:pStyle w:val="Porat"/>
          <w:jc w:val="center"/>
          <w:rPr>
            <w:rFonts w:ascii="Times New Roman" w:hAnsi="Times New Roman" w:cs="Times New Roman"/>
          </w:rPr>
        </w:pPr>
        <w:r w:rsidRPr="004C5A4E">
          <w:rPr>
            <w:rFonts w:ascii="Times New Roman" w:hAnsi="Times New Roman" w:cs="Times New Roman"/>
          </w:rPr>
          <w:fldChar w:fldCharType="begin"/>
        </w:r>
        <w:r w:rsidRPr="004C5A4E">
          <w:rPr>
            <w:rFonts w:ascii="Times New Roman" w:hAnsi="Times New Roman" w:cs="Times New Roman"/>
          </w:rPr>
          <w:instrText>PAGE   \* MERGEFORMAT</w:instrText>
        </w:r>
        <w:r w:rsidRPr="004C5A4E">
          <w:rPr>
            <w:rFonts w:ascii="Times New Roman" w:hAnsi="Times New Roman" w:cs="Times New Roman"/>
          </w:rPr>
          <w:fldChar w:fldCharType="separate"/>
        </w:r>
        <w:r w:rsidRPr="004C5A4E">
          <w:rPr>
            <w:rFonts w:ascii="Times New Roman" w:hAnsi="Times New Roman" w:cs="Times New Roman"/>
          </w:rPr>
          <w:t>2</w:t>
        </w:r>
        <w:r w:rsidRPr="004C5A4E">
          <w:rPr>
            <w:rFonts w:ascii="Times New Roman" w:hAnsi="Times New Roman" w:cs="Times New Roman"/>
          </w:rPr>
          <w:fldChar w:fldCharType="end"/>
        </w:r>
      </w:p>
    </w:sdtContent>
  </w:sdt>
  <w:p w14:paraId="481B1F51" w14:textId="77777777" w:rsidR="00EE0C58" w:rsidRPr="004C5A4E" w:rsidRDefault="00EE0C5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46806" w14:textId="77777777" w:rsidR="00235ACD" w:rsidRDefault="00235ACD" w:rsidP="005E589D">
      <w:pPr>
        <w:spacing w:after="0" w:line="240" w:lineRule="auto"/>
      </w:pPr>
      <w:r>
        <w:separator/>
      </w:r>
    </w:p>
  </w:footnote>
  <w:footnote w:type="continuationSeparator" w:id="0">
    <w:p w14:paraId="625DE8D2" w14:textId="77777777" w:rsidR="00235ACD" w:rsidRDefault="00235ACD" w:rsidP="005E58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616BB"/>
    <w:multiLevelType w:val="hybridMultilevel"/>
    <w:tmpl w:val="692AFECE"/>
    <w:lvl w:ilvl="0" w:tplc="21B808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0FF1490"/>
    <w:multiLevelType w:val="hybridMultilevel"/>
    <w:tmpl w:val="351CFE8A"/>
    <w:lvl w:ilvl="0" w:tplc="042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5B4D6608"/>
    <w:multiLevelType w:val="hybridMultilevel"/>
    <w:tmpl w:val="19540FF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6FA56495"/>
    <w:multiLevelType w:val="hybridMultilevel"/>
    <w:tmpl w:val="C102F9B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803276">
    <w:abstractNumId w:val="3"/>
  </w:num>
  <w:num w:numId="2" w16cid:durableId="1832402788">
    <w:abstractNumId w:val="0"/>
  </w:num>
  <w:num w:numId="3" w16cid:durableId="1922907051">
    <w:abstractNumId w:val="2"/>
  </w:num>
  <w:num w:numId="4" w16cid:durableId="2093693140">
    <w:abstractNumId w:val="1"/>
  </w:num>
  <w:num w:numId="5" w16cid:durableId="17340867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89D"/>
    <w:rsid w:val="00003A87"/>
    <w:rsid w:val="00025547"/>
    <w:rsid w:val="00042BFF"/>
    <w:rsid w:val="00042D1E"/>
    <w:rsid w:val="000861AD"/>
    <w:rsid w:val="00086B67"/>
    <w:rsid w:val="000B1782"/>
    <w:rsid w:val="00112FC9"/>
    <w:rsid w:val="00196ED5"/>
    <w:rsid w:val="001A5D64"/>
    <w:rsid w:val="001A7A53"/>
    <w:rsid w:val="001E0D98"/>
    <w:rsid w:val="001F3BE3"/>
    <w:rsid w:val="001F3D68"/>
    <w:rsid w:val="00220CEA"/>
    <w:rsid w:val="00235235"/>
    <w:rsid w:val="00235ACD"/>
    <w:rsid w:val="00255EF9"/>
    <w:rsid w:val="00264E9F"/>
    <w:rsid w:val="00266F5B"/>
    <w:rsid w:val="002800BB"/>
    <w:rsid w:val="00284B8D"/>
    <w:rsid w:val="002A3809"/>
    <w:rsid w:val="002A3906"/>
    <w:rsid w:val="002F55C1"/>
    <w:rsid w:val="003408D3"/>
    <w:rsid w:val="00346AC7"/>
    <w:rsid w:val="003501AD"/>
    <w:rsid w:val="003562C0"/>
    <w:rsid w:val="003A0B2F"/>
    <w:rsid w:val="003E4115"/>
    <w:rsid w:val="0042388E"/>
    <w:rsid w:val="004971CC"/>
    <w:rsid w:val="004B08FA"/>
    <w:rsid w:val="004E5063"/>
    <w:rsid w:val="00542682"/>
    <w:rsid w:val="005633BA"/>
    <w:rsid w:val="005700FA"/>
    <w:rsid w:val="00593B5A"/>
    <w:rsid w:val="005B50B1"/>
    <w:rsid w:val="005D4510"/>
    <w:rsid w:val="005D4C46"/>
    <w:rsid w:val="005E589D"/>
    <w:rsid w:val="006511F3"/>
    <w:rsid w:val="00655836"/>
    <w:rsid w:val="00681E16"/>
    <w:rsid w:val="006C6584"/>
    <w:rsid w:val="006F6E2E"/>
    <w:rsid w:val="00717F57"/>
    <w:rsid w:val="00743660"/>
    <w:rsid w:val="00747A16"/>
    <w:rsid w:val="00747BC9"/>
    <w:rsid w:val="0076599E"/>
    <w:rsid w:val="007E2973"/>
    <w:rsid w:val="007E5EF4"/>
    <w:rsid w:val="008064E9"/>
    <w:rsid w:val="008245E1"/>
    <w:rsid w:val="00827B60"/>
    <w:rsid w:val="00885403"/>
    <w:rsid w:val="00894D86"/>
    <w:rsid w:val="008C59BA"/>
    <w:rsid w:val="008C6AC8"/>
    <w:rsid w:val="008E04ED"/>
    <w:rsid w:val="00951685"/>
    <w:rsid w:val="00953943"/>
    <w:rsid w:val="009644CB"/>
    <w:rsid w:val="009751E0"/>
    <w:rsid w:val="009B22E4"/>
    <w:rsid w:val="00A059D7"/>
    <w:rsid w:val="00A61F3A"/>
    <w:rsid w:val="00A6671E"/>
    <w:rsid w:val="00A76DCE"/>
    <w:rsid w:val="00A81EF4"/>
    <w:rsid w:val="00A9233C"/>
    <w:rsid w:val="00AA3003"/>
    <w:rsid w:val="00AB17DE"/>
    <w:rsid w:val="00AD3210"/>
    <w:rsid w:val="00AE2DA0"/>
    <w:rsid w:val="00B012C8"/>
    <w:rsid w:val="00B50F0A"/>
    <w:rsid w:val="00B52392"/>
    <w:rsid w:val="00B863DD"/>
    <w:rsid w:val="00B871C9"/>
    <w:rsid w:val="00BA05C9"/>
    <w:rsid w:val="00BA4434"/>
    <w:rsid w:val="00BB01BD"/>
    <w:rsid w:val="00BB1A90"/>
    <w:rsid w:val="00BB5DA3"/>
    <w:rsid w:val="00BC14B0"/>
    <w:rsid w:val="00BC5A9D"/>
    <w:rsid w:val="00C21CC3"/>
    <w:rsid w:val="00C22FD5"/>
    <w:rsid w:val="00C2464E"/>
    <w:rsid w:val="00C46B83"/>
    <w:rsid w:val="00C63AFA"/>
    <w:rsid w:val="00C63E0E"/>
    <w:rsid w:val="00C85C80"/>
    <w:rsid w:val="00C90908"/>
    <w:rsid w:val="00CE3E8B"/>
    <w:rsid w:val="00D01925"/>
    <w:rsid w:val="00D159DB"/>
    <w:rsid w:val="00D63E8F"/>
    <w:rsid w:val="00DB6BFB"/>
    <w:rsid w:val="00DC13FF"/>
    <w:rsid w:val="00DC2F01"/>
    <w:rsid w:val="00E14E22"/>
    <w:rsid w:val="00E22BAE"/>
    <w:rsid w:val="00E30C35"/>
    <w:rsid w:val="00E578FC"/>
    <w:rsid w:val="00E61A66"/>
    <w:rsid w:val="00EB31C2"/>
    <w:rsid w:val="00EE0C58"/>
    <w:rsid w:val="00EE227C"/>
    <w:rsid w:val="00F06C19"/>
    <w:rsid w:val="00F107B8"/>
    <w:rsid w:val="00F21C2F"/>
    <w:rsid w:val="00F83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95216"/>
  <w15:chartTrackingRefBased/>
  <w15:docId w15:val="{42D69C85-9A52-45A3-BF4E-B262669A2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E589D"/>
    <w:pPr>
      <w:spacing w:line="256" w:lineRule="auto"/>
    </w:pPr>
    <w:rPr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rsid w:val="005E589D"/>
    <w:rPr>
      <w:color w:val="auto"/>
      <w:u w:val="none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3,Lente"/>
    <w:basedOn w:val="prastasis"/>
    <w:link w:val="SraopastraipaDiagrama"/>
    <w:uiPriority w:val="34"/>
    <w:qFormat/>
    <w:rsid w:val="005E589D"/>
    <w:pPr>
      <w:ind w:left="720"/>
      <w:contextualSpacing/>
    </w:pPr>
  </w:style>
  <w:style w:type="table" w:styleId="Lentelstinklelis">
    <w:name w:val="Table Grid"/>
    <w:basedOn w:val="prastojilentel"/>
    <w:rsid w:val="005E589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5E589D"/>
    <w:rPr>
      <w:kern w:val="0"/>
      <w14:ligatures w14:val="none"/>
    </w:rPr>
  </w:style>
  <w:style w:type="paragraph" w:styleId="Antrats">
    <w:name w:val="header"/>
    <w:basedOn w:val="prastasis"/>
    <w:link w:val="AntratsDiagrama"/>
    <w:unhideWhenUsed/>
    <w:rsid w:val="005E58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rsid w:val="005E589D"/>
    <w:rPr>
      <w:kern w:val="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5E58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E589D"/>
    <w:rPr>
      <w:kern w:val="0"/>
      <w14:ligatures w14:val="none"/>
    </w:rPr>
  </w:style>
  <w:style w:type="table" w:customStyle="1" w:styleId="TableGrid3">
    <w:name w:val="Table Grid3"/>
    <w:basedOn w:val="prastojilentel"/>
    <w:next w:val="Lentelstinklelis"/>
    <w:uiPriority w:val="39"/>
    <w:rsid w:val="005E589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antrat">
    <w:name w:val="Subtitle"/>
    <w:basedOn w:val="prastasis"/>
    <w:next w:val="prastasis"/>
    <w:link w:val="PaantratDiagrama"/>
    <w:uiPriority w:val="11"/>
    <w:qFormat/>
    <w:rsid w:val="005E589D"/>
    <w:pPr>
      <w:numPr>
        <w:ilvl w:val="1"/>
      </w:numPr>
      <w:spacing w:after="240" w:line="276" w:lineRule="auto"/>
    </w:pPr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E589D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5E589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431</TotalTime>
  <Pages>1</Pages>
  <Words>1037</Words>
  <Characters>592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Dulinskienė</dc:creator>
  <cp:keywords/>
  <dc:description/>
  <cp:lastModifiedBy>Lina Dulinskienė</cp:lastModifiedBy>
  <cp:revision>82</cp:revision>
  <dcterms:created xsi:type="dcterms:W3CDTF">2024-06-21T06:30:00Z</dcterms:created>
  <dcterms:modified xsi:type="dcterms:W3CDTF">2026-03-19T15:27:00Z</dcterms:modified>
</cp:coreProperties>
</file>